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179" w:rsidRDefault="00295179" w:rsidP="00295179">
      <w:pPr>
        <w:rPr>
          <w:lang w:val="sr-Cyrl-CS"/>
        </w:rPr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295179" w:rsidRDefault="00295179" w:rsidP="00295179">
      <w:pPr>
        <w:rPr>
          <w:lang w:val="sr-Cyrl-CS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95179" w:rsidRDefault="00295179" w:rsidP="00295179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</w:p>
    <w:p w:rsidR="00295179" w:rsidRDefault="00295179" w:rsidP="00295179">
      <w:pPr>
        <w:rPr>
          <w:lang w:val="sr-Cyrl-CS"/>
        </w:rPr>
      </w:pP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295179" w:rsidRDefault="00295179" w:rsidP="00295179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06-2</w:t>
      </w:r>
      <w:r>
        <w:t>/</w:t>
      </w:r>
      <w:r>
        <w:rPr>
          <w:lang w:val="sr-Cyrl-RS"/>
        </w:rPr>
        <w:t>129</w:t>
      </w:r>
      <w:r>
        <w:t>-17</w:t>
      </w:r>
    </w:p>
    <w:p w:rsidR="00295179" w:rsidRDefault="00295179" w:rsidP="00295179">
      <w:pPr>
        <w:rPr>
          <w:lang w:val="sr-Cyrl-CS"/>
        </w:rPr>
      </w:pPr>
      <w:r>
        <w:rPr>
          <w:lang w:val="sr-Cyrl-RS"/>
        </w:rPr>
        <w:t xml:space="preserve">12. </w:t>
      </w:r>
      <w:r>
        <w:rPr>
          <w:lang w:val="sr-Cyrl-RS"/>
        </w:rPr>
        <w:t>jul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2017. </w:t>
      </w:r>
      <w:r>
        <w:rPr>
          <w:lang w:val="sr-Cyrl-CS"/>
        </w:rPr>
        <w:t>godine</w:t>
      </w:r>
    </w:p>
    <w:p w:rsidR="00295179" w:rsidRDefault="00295179" w:rsidP="00295179">
      <w:pPr>
        <w:rPr>
          <w:lang w:val="sr-Cyrl-C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295179" w:rsidRDefault="00295179" w:rsidP="00295179">
      <w:pPr>
        <w:rPr>
          <w:lang w:val="sr-Cyrl-CS"/>
        </w:rPr>
      </w:pPr>
    </w:p>
    <w:p w:rsidR="00295179" w:rsidRDefault="00295179" w:rsidP="00295179">
      <w:pPr>
        <w:rPr>
          <w:lang w:val="sr-Cyrl-CS"/>
        </w:rPr>
      </w:pPr>
    </w:p>
    <w:p w:rsidR="00295179" w:rsidRDefault="00295179" w:rsidP="00295179">
      <w:pPr>
        <w:rPr>
          <w:lang w:val="sr-Cyrl-CS"/>
        </w:rPr>
      </w:pPr>
    </w:p>
    <w:p w:rsidR="00295179" w:rsidRDefault="00295179" w:rsidP="00295179">
      <w:pPr>
        <w:rPr>
          <w:lang w:val="sr-Cyrl-CS"/>
        </w:rPr>
      </w:pPr>
    </w:p>
    <w:p w:rsidR="00295179" w:rsidRDefault="00295179" w:rsidP="00295179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295179" w:rsidRDefault="00295179" w:rsidP="00295179">
      <w:pPr>
        <w:jc w:val="center"/>
        <w:rPr>
          <w:b/>
          <w:lang w:val="sr-Cyrl-CS"/>
        </w:rPr>
      </w:pPr>
      <w:r>
        <w:rPr>
          <w:b/>
        </w:rPr>
        <w:t>2</w:t>
      </w:r>
      <w:r>
        <w:rPr>
          <w:b/>
          <w:lang w:val="sr-Cyrl-RS"/>
        </w:rPr>
        <w:t>1</w:t>
      </w:r>
      <w:r>
        <w:rPr>
          <w:b/>
        </w:rPr>
        <w:t>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SEDNICE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PRAVOSUĐE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DRŽAVNU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UPRAVU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LOKALNU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SAMOUPRAVU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ODRŽANE</w:t>
      </w:r>
      <w:r>
        <w:rPr>
          <w:b/>
          <w:lang w:val="sr-Cyrl-CS"/>
        </w:rPr>
        <w:t xml:space="preserve"> 24</w:t>
      </w:r>
      <w:r>
        <w:rPr>
          <w:b/>
          <w:lang w:val="sr-Cyrl-RS"/>
        </w:rPr>
        <w:t xml:space="preserve">. </w:t>
      </w:r>
      <w:r>
        <w:rPr>
          <w:b/>
          <w:lang w:val="sr-Cyrl-RS"/>
        </w:rPr>
        <w:t>JULA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 xml:space="preserve">2017. </w:t>
      </w:r>
      <w:r>
        <w:rPr>
          <w:b/>
          <w:lang w:val="sr-Cyrl-CS"/>
        </w:rPr>
        <w:t>GODINE</w:t>
      </w:r>
    </w:p>
    <w:p w:rsidR="00295179" w:rsidRDefault="00295179" w:rsidP="00295179">
      <w:pPr>
        <w:jc w:val="center"/>
        <w:rPr>
          <w:b/>
          <w:lang w:val="sr-Cyrl-CS"/>
        </w:rPr>
      </w:pPr>
    </w:p>
    <w:p w:rsidR="00295179" w:rsidRDefault="00295179" w:rsidP="00295179">
      <w:pPr>
        <w:jc w:val="both"/>
        <w:rPr>
          <w:b/>
          <w:lang w:val="sr-Cyrl-CS"/>
        </w:rPr>
      </w:pPr>
    </w:p>
    <w:p w:rsidR="00295179" w:rsidRDefault="00295179" w:rsidP="00295179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počela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RS"/>
        </w:rPr>
        <w:t>10</w:t>
      </w:r>
      <w:r>
        <w:t>,</w:t>
      </w:r>
      <w:r>
        <w:rPr>
          <w:lang w:val="sr-Cyrl-RS"/>
        </w:rPr>
        <w:t>0</w:t>
      </w:r>
      <w:r>
        <w:t>0</w:t>
      </w:r>
      <w:r>
        <w:rPr>
          <w:lang w:val="sr-Cyrl-CS"/>
        </w:rPr>
        <w:t xml:space="preserve"> </w:t>
      </w:r>
      <w:r>
        <w:rPr>
          <w:lang w:val="sr-Cyrl-CS"/>
        </w:rPr>
        <w:t>časova</w:t>
      </w:r>
      <w:r>
        <w:rPr>
          <w:lang w:val="sr-Cyrl-CS"/>
        </w:rPr>
        <w:t>.</w:t>
      </w:r>
    </w:p>
    <w:p w:rsidR="00295179" w:rsidRDefault="00295179" w:rsidP="00295179">
      <w:pPr>
        <w:ind w:firstLine="720"/>
        <w:jc w:val="both"/>
        <w:rPr>
          <w:lang w:val="sr-Cyrl-CS"/>
        </w:rPr>
      </w:pPr>
    </w:p>
    <w:p w:rsidR="00295179" w:rsidRDefault="00295179" w:rsidP="0029517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Sednicom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predsedavao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295179" w:rsidRDefault="00295179" w:rsidP="00295179">
      <w:pPr>
        <w:jc w:val="both"/>
        <w:rPr>
          <w:lang w:val="sr-Cyrl-CS"/>
        </w:rPr>
      </w:pPr>
    </w:p>
    <w:p w:rsidR="00295179" w:rsidRDefault="00295179" w:rsidP="00295179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: </w:t>
      </w:r>
      <w:r>
        <w:rPr>
          <w:lang w:val="sr-Cyrl-CS"/>
        </w:rPr>
        <w:t>Slaviša</w:t>
      </w:r>
      <w:r>
        <w:rPr>
          <w:lang w:val="sr-Cyrl-CS"/>
        </w:rPr>
        <w:t xml:space="preserve"> </w:t>
      </w:r>
      <w:r>
        <w:rPr>
          <w:lang w:val="sr-Cyrl-CS"/>
        </w:rPr>
        <w:t>Bulatović</w:t>
      </w:r>
      <w:r>
        <w:rPr>
          <w:lang w:val="sr-Cyrl-CS"/>
        </w:rPr>
        <w:t xml:space="preserve">, </w:t>
      </w:r>
      <w:r>
        <w:rPr>
          <w:lang w:val="sr-Cyrl-CS"/>
        </w:rPr>
        <w:t>Neđo</w:t>
      </w:r>
      <w:r>
        <w:rPr>
          <w:lang w:val="sr-Cyrl-CS"/>
        </w:rPr>
        <w:t xml:space="preserve"> </w:t>
      </w:r>
      <w:r>
        <w:rPr>
          <w:lang w:val="sr-Cyrl-CS"/>
        </w:rPr>
        <w:t>Jovanović</w:t>
      </w:r>
      <w:r>
        <w:rPr>
          <w:lang w:val="sr-Cyrl-CS"/>
        </w:rPr>
        <w:t xml:space="preserve">, </w:t>
      </w:r>
      <w:r>
        <w:rPr>
          <w:lang w:val="sr-Cyrl-CS"/>
        </w:rPr>
        <w:t>Đorđe</w:t>
      </w:r>
      <w:r>
        <w:rPr>
          <w:lang w:val="sr-Cyrl-CS"/>
        </w:rPr>
        <w:t xml:space="preserve"> </w:t>
      </w:r>
      <w:r>
        <w:rPr>
          <w:lang w:val="sr-Cyrl-CS"/>
        </w:rPr>
        <w:t>Komlenski</w:t>
      </w:r>
      <w:r>
        <w:rPr>
          <w:lang w:val="sr-Cyrl-CS"/>
        </w:rPr>
        <w:t xml:space="preserve">, </w:t>
      </w:r>
      <w:r>
        <w:rPr>
          <w:lang w:val="sr-Cyrl-CS"/>
        </w:rPr>
        <w:t>dr</w:t>
      </w:r>
      <w:r>
        <w:rPr>
          <w:lang w:val="sr-Cyrl-CS"/>
        </w:rPr>
        <w:t xml:space="preserve"> </w:t>
      </w:r>
      <w:r>
        <w:rPr>
          <w:lang w:val="sr-Cyrl-CS"/>
        </w:rPr>
        <w:t>Aleksandar</w:t>
      </w:r>
      <w:r>
        <w:rPr>
          <w:lang w:val="sr-Cyrl-CS"/>
        </w:rPr>
        <w:t xml:space="preserve"> </w:t>
      </w:r>
      <w:r>
        <w:rPr>
          <w:lang w:val="sr-Cyrl-CS"/>
        </w:rPr>
        <w:t>Martinović</w:t>
      </w:r>
      <w:r>
        <w:rPr>
          <w:lang w:val="sr-Cyrl-CS"/>
        </w:rPr>
        <w:t xml:space="preserve">, </w:t>
      </w:r>
      <w:r>
        <w:rPr>
          <w:lang w:val="sr-Cyrl-CS"/>
        </w:rPr>
        <w:t>Žarko</w:t>
      </w:r>
      <w:r>
        <w:rPr>
          <w:lang w:val="sr-Cyrl-CS"/>
        </w:rPr>
        <w:t xml:space="preserve"> </w:t>
      </w:r>
      <w:r>
        <w:rPr>
          <w:lang w:val="sr-Cyrl-CS"/>
        </w:rPr>
        <w:t>Mićin</w:t>
      </w:r>
      <w:r>
        <w:rPr>
          <w:lang w:val="sr-Cyrl-CS"/>
        </w:rPr>
        <w:t xml:space="preserve">, </w:t>
      </w:r>
      <w:r>
        <w:rPr>
          <w:lang w:val="sr-Cyrl-CS"/>
        </w:rPr>
        <w:t>Dušan</w:t>
      </w:r>
      <w:r>
        <w:rPr>
          <w:lang w:val="sr-Cyrl-CS"/>
        </w:rPr>
        <w:t xml:space="preserve"> </w:t>
      </w:r>
      <w:r>
        <w:rPr>
          <w:lang w:val="sr-Cyrl-CS"/>
        </w:rPr>
        <w:t>Pavlović</w:t>
      </w:r>
      <w:r>
        <w:rPr>
          <w:lang w:val="sr-Cyrl-CS"/>
        </w:rPr>
        <w:t xml:space="preserve">, </w:t>
      </w:r>
      <w:r>
        <w:rPr>
          <w:lang w:val="sr-Cyrl-CS"/>
        </w:rPr>
        <w:t>Jovan</w:t>
      </w:r>
      <w:r>
        <w:rPr>
          <w:lang w:val="sr-Cyrl-CS"/>
        </w:rPr>
        <w:t xml:space="preserve"> </w:t>
      </w:r>
      <w:r>
        <w:rPr>
          <w:lang w:val="sr-Cyrl-CS"/>
        </w:rPr>
        <w:t>Palalić</w:t>
      </w:r>
      <w:r>
        <w:rPr>
          <w:lang w:val="sr-Cyrl-CS"/>
        </w:rPr>
        <w:t xml:space="preserve">, </w:t>
      </w:r>
      <w:r>
        <w:rPr>
          <w:lang w:val="sr-Cyrl-CS"/>
        </w:rPr>
        <w:t>Balint</w:t>
      </w:r>
      <w:r>
        <w:rPr>
          <w:lang w:val="sr-Cyrl-CS"/>
        </w:rPr>
        <w:t xml:space="preserve"> </w:t>
      </w:r>
      <w:r>
        <w:rPr>
          <w:lang w:val="sr-Cyrl-CS"/>
        </w:rPr>
        <w:t>Pastor</w:t>
      </w:r>
      <w:r>
        <w:rPr>
          <w:lang w:val="sr-Cyrl-CS"/>
        </w:rPr>
        <w:t xml:space="preserve">, </w:t>
      </w:r>
      <w:r>
        <w:rPr>
          <w:lang w:val="sr-Cyrl-CS"/>
        </w:rPr>
        <w:t>Sreto</w:t>
      </w:r>
      <w:r>
        <w:rPr>
          <w:lang w:val="sr-Cyrl-CS"/>
        </w:rPr>
        <w:t xml:space="preserve"> </w:t>
      </w:r>
      <w:r>
        <w:rPr>
          <w:lang w:val="sr-Cyrl-CS"/>
        </w:rPr>
        <w:t>Perić</w:t>
      </w:r>
      <w:r>
        <w:rPr>
          <w:lang w:val="sr-Cyrl-CS"/>
        </w:rPr>
        <w:t xml:space="preserve">,  </w:t>
      </w:r>
      <w:r>
        <w:rPr>
          <w:lang w:val="sr-Cyrl-CS"/>
        </w:rPr>
        <w:t>Miletić</w:t>
      </w:r>
      <w:r>
        <w:rPr>
          <w:lang w:val="sr-Cyrl-CS"/>
        </w:rPr>
        <w:t xml:space="preserve"> </w:t>
      </w:r>
      <w:r>
        <w:rPr>
          <w:lang w:val="sr-Cyrl-CS"/>
        </w:rPr>
        <w:t>Mihajlović</w:t>
      </w:r>
      <w:r>
        <w:rPr>
          <w:lang w:val="sr-Cyrl-CS"/>
        </w:rPr>
        <w:t xml:space="preserve">.  </w:t>
      </w:r>
    </w:p>
    <w:p w:rsidR="00295179" w:rsidRDefault="00295179" w:rsidP="00295179">
      <w:pPr>
        <w:ind w:firstLine="720"/>
        <w:jc w:val="both"/>
        <w:rPr>
          <w:lang w:val="sr-Cyrl-CS"/>
        </w:rPr>
      </w:pPr>
    </w:p>
    <w:p w:rsidR="00295179" w:rsidRDefault="00295179" w:rsidP="00295179">
      <w:pPr>
        <w:ind w:firstLine="720"/>
        <w:jc w:val="both"/>
        <w:rPr>
          <w:lang w:val="sr-Cyrl-CS"/>
        </w:rPr>
      </w:pPr>
      <w:r>
        <w:rPr>
          <w:lang w:val="sr-Cyrl-CS"/>
        </w:rPr>
        <w:t>Osim</w:t>
      </w:r>
      <w:r>
        <w:rPr>
          <w:lang w:val="sr-Cyrl-CS"/>
        </w:rPr>
        <w:t xml:space="preserve"> </w:t>
      </w:r>
      <w:r>
        <w:rPr>
          <w:lang w:val="sr-Cyrl-CS"/>
        </w:rPr>
        <w:t>članova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,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Aleksandra</w:t>
      </w:r>
      <w:r>
        <w:rPr>
          <w:lang w:val="sr-Cyrl-CS"/>
        </w:rPr>
        <w:t xml:space="preserve"> </w:t>
      </w:r>
      <w:r>
        <w:rPr>
          <w:lang w:val="sr-Cyrl-CS"/>
        </w:rPr>
        <w:t>Majkić</w:t>
      </w:r>
      <w:r>
        <w:rPr>
          <w:lang w:val="sr-Cyrl-CS"/>
        </w:rPr>
        <w:t xml:space="preserve">, </w:t>
      </w:r>
      <w:r>
        <w:rPr>
          <w:lang w:val="sr-Cyrl-CS"/>
        </w:rPr>
        <w:t>zamenik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</w:t>
      </w:r>
      <w:r>
        <w:rPr>
          <w:lang w:val="sr-Cyrl-CS"/>
        </w:rPr>
        <w:t>Biljane</w:t>
      </w:r>
      <w:r>
        <w:rPr>
          <w:lang w:val="sr-Cyrl-CS"/>
        </w:rPr>
        <w:t xml:space="preserve"> </w:t>
      </w:r>
      <w:r>
        <w:rPr>
          <w:lang w:val="sr-Cyrl-CS"/>
        </w:rPr>
        <w:t>Pantić</w:t>
      </w:r>
      <w:r>
        <w:rPr>
          <w:lang w:val="sr-Cyrl-CS"/>
        </w:rPr>
        <w:t xml:space="preserve"> </w:t>
      </w:r>
      <w:r>
        <w:rPr>
          <w:lang w:val="sr-Cyrl-CS"/>
        </w:rPr>
        <w:t>Pilja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Marko</w:t>
      </w:r>
      <w:r>
        <w:rPr>
          <w:lang w:val="sr-Cyrl-CS"/>
        </w:rPr>
        <w:t xml:space="preserve"> </w:t>
      </w:r>
      <w:r>
        <w:rPr>
          <w:lang w:val="sr-Cyrl-CS"/>
        </w:rPr>
        <w:t>Parezanović</w:t>
      </w:r>
      <w:r>
        <w:rPr>
          <w:lang w:val="sr-Cyrl-CS"/>
        </w:rPr>
        <w:t xml:space="preserve">, </w:t>
      </w:r>
      <w:r>
        <w:rPr>
          <w:lang w:val="sr-Cyrl-CS"/>
        </w:rPr>
        <w:t>zamenik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</w:t>
      </w:r>
      <w:r>
        <w:rPr>
          <w:lang w:val="sr-Cyrl-CS"/>
        </w:rPr>
        <w:t>Katarine</w:t>
      </w:r>
      <w:r>
        <w:rPr>
          <w:lang w:val="sr-Cyrl-CS"/>
        </w:rPr>
        <w:t xml:space="preserve"> </w:t>
      </w:r>
      <w:r>
        <w:rPr>
          <w:lang w:val="sr-Cyrl-CS"/>
        </w:rPr>
        <w:t>Rakić</w:t>
      </w:r>
      <w:r>
        <w:rPr>
          <w:lang w:val="sr-Cyrl-CS"/>
        </w:rPr>
        <w:t>.</w:t>
      </w:r>
    </w:p>
    <w:p w:rsidR="00295179" w:rsidRDefault="00295179" w:rsidP="00295179">
      <w:pPr>
        <w:jc w:val="both"/>
        <w:rPr>
          <w:lang w:val="sr-Cyrl-CS"/>
        </w:rPr>
      </w:pPr>
    </w:p>
    <w:p w:rsidR="00295179" w:rsidRDefault="00295179" w:rsidP="0029517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nisu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: </w:t>
      </w:r>
      <w:r>
        <w:rPr>
          <w:lang w:val="sr-Cyrl-CS"/>
        </w:rPr>
        <w:t>Mihailo</w:t>
      </w:r>
      <w:r>
        <w:rPr>
          <w:lang w:val="sr-Cyrl-CS"/>
        </w:rPr>
        <w:t xml:space="preserve"> </w:t>
      </w:r>
      <w:r>
        <w:rPr>
          <w:lang w:val="sr-Cyrl-CS"/>
        </w:rPr>
        <w:t>Jokić</w:t>
      </w:r>
      <w:r>
        <w:rPr>
          <w:lang w:val="sr-Cyrl-CS"/>
        </w:rPr>
        <w:t xml:space="preserve">, </w:t>
      </w:r>
      <w:r>
        <w:rPr>
          <w:lang w:val="sr-Cyrl-CS"/>
        </w:rPr>
        <w:t>Nataša</w:t>
      </w:r>
      <w:r>
        <w:rPr>
          <w:lang w:val="sr-Cyrl-CS"/>
        </w:rPr>
        <w:t xml:space="preserve"> </w:t>
      </w:r>
      <w:r>
        <w:rPr>
          <w:lang w:val="sr-Cyrl-CS"/>
        </w:rPr>
        <w:t>Mićić</w:t>
      </w:r>
      <w:r>
        <w:rPr>
          <w:lang w:val="sr-Cyrl-CS"/>
        </w:rPr>
        <w:t xml:space="preserve">, </w:t>
      </w:r>
      <w:r>
        <w:rPr>
          <w:lang w:val="sr-Cyrl-CS"/>
        </w:rPr>
        <w:t>Vjerica</w:t>
      </w:r>
      <w:r>
        <w:rPr>
          <w:lang w:val="sr-Cyrl-CS"/>
        </w:rPr>
        <w:t xml:space="preserve"> </w:t>
      </w:r>
      <w:r>
        <w:rPr>
          <w:lang w:val="sr-Cyrl-CS"/>
        </w:rPr>
        <w:t>Radeta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Dušan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niti</w:t>
      </w:r>
      <w:r>
        <w:rPr>
          <w:lang w:val="sr-Cyrl-CS"/>
        </w:rPr>
        <w:t xml:space="preserve"> </w:t>
      </w:r>
      <w:r>
        <w:rPr>
          <w:lang w:val="sr-Cyrl-CS"/>
        </w:rPr>
        <w:t>njihovi</w:t>
      </w:r>
      <w:r>
        <w:rPr>
          <w:lang w:val="sr-Cyrl-CS"/>
        </w:rPr>
        <w:t xml:space="preserve"> </w:t>
      </w:r>
      <w:r>
        <w:rPr>
          <w:lang w:val="sr-Cyrl-CS"/>
        </w:rPr>
        <w:t>zamenici</w:t>
      </w:r>
      <w:r>
        <w:rPr>
          <w:lang w:val="sr-Cyrl-CS"/>
        </w:rPr>
        <w:t xml:space="preserve">. </w:t>
      </w:r>
    </w:p>
    <w:p w:rsidR="00295179" w:rsidRDefault="00295179" w:rsidP="00295179">
      <w:pPr>
        <w:jc w:val="both"/>
        <w:rPr>
          <w:lang w:val="sr-Cyrl-CS"/>
        </w:rPr>
      </w:pPr>
    </w:p>
    <w:p w:rsidR="00295179" w:rsidRDefault="00295179" w:rsidP="00295179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t>Sandra</w:t>
      </w:r>
      <w:r>
        <w:t xml:space="preserve"> </w:t>
      </w:r>
      <w:r>
        <w:t>Kulezić</w:t>
      </w:r>
      <w:r>
        <w:t xml:space="preserve"> </w:t>
      </w:r>
      <w:r>
        <w:t>i</w:t>
      </w:r>
      <w:r>
        <w:t xml:space="preserve"> </w:t>
      </w:r>
      <w:r>
        <w:t>Tatjana</w:t>
      </w:r>
      <w:r>
        <w:t xml:space="preserve"> </w:t>
      </w:r>
      <w:r>
        <w:t>Lagumdžija</w:t>
      </w:r>
      <w:r>
        <w:t xml:space="preserve">, </w:t>
      </w:r>
      <w:r>
        <w:t>članovi</w:t>
      </w:r>
      <w:r>
        <w:t xml:space="preserve"> </w:t>
      </w:r>
      <w:r>
        <w:rPr>
          <w:lang w:val="sr-Cyrl-RS"/>
        </w:rPr>
        <w:t>Državnog</w:t>
      </w:r>
      <w:r>
        <w:rPr>
          <w:lang w:val="sr-Cyrl-RS"/>
        </w:rPr>
        <w:t xml:space="preserve"> </w:t>
      </w:r>
      <w:r>
        <w:rPr>
          <w:lang w:val="sr-Cyrl-RS"/>
        </w:rPr>
        <w:t>v</w:t>
      </w:r>
      <w:r>
        <w:t>eća</w:t>
      </w:r>
      <w:r>
        <w:rPr>
          <w:lang w:val="sr-Cyrl-RS"/>
        </w:rPr>
        <w:t xml:space="preserve"> </w:t>
      </w:r>
      <w:r>
        <w:rPr>
          <w:lang w:val="sr-Cyrl-RS"/>
        </w:rPr>
        <w:t>tužilaca</w:t>
      </w:r>
      <w:r>
        <w:rPr>
          <w:lang w:val="sr-Cyrl-RS"/>
        </w:rPr>
        <w:t xml:space="preserve"> </w:t>
      </w:r>
      <w:r>
        <w:t>i</w:t>
      </w:r>
      <w:r>
        <w:t xml:space="preserve"> </w:t>
      </w:r>
      <w:r>
        <w:t>Katarina</w:t>
      </w:r>
      <w:r>
        <w:t xml:space="preserve"> </w:t>
      </w:r>
      <w:r>
        <w:t>Antić</w:t>
      </w:r>
      <w:r>
        <w:t xml:space="preserve">, </w:t>
      </w:r>
      <w:r>
        <w:t>viši</w:t>
      </w:r>
      <w:r>
        <w:t xml:space="preserve"> </w:t>
      </w:r>
      <w:r>
        <w:t>savetnik</w:t>
      </w:r>
      <w:r>
        <w:t xml:space="preserve"> </w:t>
      </w:r>
      <w:r>
        <w:t>u</w:t>
      </w:r>
      <w:r>
        <w:t xml:space="preserve"> </w:t>
      </w:r>
      <w:r>
        <w:t>Administrativnoj</w:t>
      </w:r>
      <w:r>
        <w:t xml:space="preserve"> </w:t>
      </w:r>
      <w:r>
        <w:t>kancelariji</w:t>
      </w:r>
      <w:r>
        <w:t xml:space="preserve"> </w:t>
      </w:r>
      <w:r>
        <w:t>Državnog</w:t>
      </w:r>
      <w:r>
        <w:t xml:space="preserve"> </w:t>
      </w:r>
      <w:r>
        <w:t>veća</w:t>
      </w:r>
      <w:r>
        <w:t xml:space="preserve"> </w:t>
      </w:r>
      <w:r>
        <w:t>tužilaca</w:t>
      </w:r>
      <w:r>
        <w:t>.</w:t>
      </w:r>
    </w:p>
    <w:p w:rsidR="00295179" w:rsidRDefault="00295179" w:rsidP="00295179">
      <w:pPr>
        <w:rPr>
          <w:lang w:val="sr-Cyrl-RS"/>
        </w:rPr>
      </w:pPr>
    </w:p>
    <w:p w:rsidR="00295179" w:rsidRDefault="00295179" w:rsidP="0029517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konstatovao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ispunjeni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punovažno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odlučivanje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predložio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utvrdili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sledeći</w:t>
      </w:r>
    </w:p>
    <w:p w:rsidR="00295179" w:rsidRDefault="00295179" w:rsidP="00295179">
      <w:pPr>
        <w:ind w:firstLine="720"/>
        <w:jc w:val="both"/>
        <w:rPr>
          <w:lang w:val="sr-Cyrl-CS"/>
        </w:rPr>
      </w:pPr>
    </w:p>
    <w:p w:rsidR="00295179" w:rsidRDefault="00295179" w:rsidP="00295179">
      <w:pPr>
        <w:tabs>
          <w:tab w:val="left" w:pos="1440"/>
        </w:tabs>
        <w:jc w:val="center"/>
        <w:rPr>
          <w:lang w:val="sr-Latn-RS"/>
        </w:rPr>
      </w:pPr>
      <w:r>
        <w:rPr>
          <w:lang w:val="sr-Cyrl-CS"/>
        </w:rPr>
        <w:t>D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r>
        <w:rPr>
          <w:lang w:val="sr-Cyrl-CS"/>
        </w:rPr>
        <w:t xml:space="preserve"> :</w:t>
      </w:r>
      <w:r>
        <w:rPr>
          <w:lang w:val="sr-Latn-RS"/>
        </w:rPr>
        <w:t xml:space="preserve">  </w:t>
      </w:r>
    </w:p>
    <w:p w:rsidR="00295179" w:rsidRDefault="00295179" w:rsidP="00295179">
      <w:pPr>
        <w:tabs>
          <w:tab w:val="left" w:pos="1440"/>
        </w:tabs>
        <w:jc w:val="center"/>
        <w:rPr>
          <w:lang w:val="sr-Latn-RS"/>
        </w:rPr>
      </w:pPr>
    </w:p>
    <w:p w:rsidR="00295179" w:rsidRDefault="00295179" w:rsidP="00295179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color w:val="000000"/>
          <w:lang w:val="sr-Cyrl-CS" w:eastAsia="sr-Cyrl-CS"/>
        </w:rPr>
        <w:t>Utvrđivanje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prestanku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predsednika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Prekršajnog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apelacionog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suda</w:t>
      </w:r>
      <w:r>
        <w:rPr>
          <w:rFonts w:cs="Arial"/>
          <w:lang w:val="sr-Cyrl-RS"/>
        </w:rPr>
        <w:t>;</w:t>
      </w:r>
    </w:p>
    <w:p w:rsidR="00295179" w:rsidRDefault="00295179" w:rsidP="00295179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odluke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zamenika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tužioca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Državno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: 119-2017/17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17. </w:t>
      </w:r>
      <w:r>
        <w:rPr>
          <w:rFonts w:cs="Arial"/>
          <w:lang w:val="sr-Cyrl-RS"/>
        </w:rPr>
        <w:t>jula</w:t>
      </w:r>
      <w:r>
        <w:rPr>
          <w:rFonts w:cs="Arial"/>
          <w:lang w:val="sr-Cyrl-RS"/>
        </w:rPr>
        <w:t xml:space="preserve"> 2017.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);</w:t>
      </w:r>
    </w:p>
    <w:p w:rsidR="00295179" w:rsidRDefault="00295179" w:rsidP="00295179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Razno</w:t>
      </w:r>
      <w:r>
        <w:rPr>
          <w:lang w:val="sr-Cyrl-RS"/>
        </w:rPr>
        <w:t>.</w:t>
      </w:r>
    </w:p>
    <w:p w:rsidR="00295179" w:rsidRDefault="00295179" w:rsidP="00295179">
      <w:pPr>
        <w:tabs>
          <w:tab w:val="left" w:pos="567"/>
          <w:tab w:val="left" w:pos="851"/>
        </w:tabs>
        <w:spacing w:after="120"/>
        <w:ind w:left="1080"/>
        <w:jc w:val="both"/>
        <w:rPr>
          <w:rFonts w:cs="Arial"/>
        </w:rPr>
      </w:pPr>
    </w:p>
    <w:p w:rsidR="00295179" w:rsidRDefault="00295179" w:rsidP="00295179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lastRenderedPageBreak/>
        <w:tab/>
      </w:r>
      <w:r>
        <w:rPr>
          <w:rFonts w:cs="Arial"/>
          <w:lang w:val="sr-Cyrl-RS"/>
        </w:rPr>
        <w:t>Pre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prelaska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tačkama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utvrđenog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dnevnog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predsednik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stavio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glasanje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članovi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bez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primedbi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većinom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glasova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usvojili</w:t>
      </w:r>
      <w:r>
        <w:rPr>
          <w:rFonts w:cs="Arial"/>
          <w:lang w:val="sr-Cyrl-RS"/>
        </w:rPr>
        <w:t xml:space="preserve">: </w:t>
      </w:r>
      <w:r>
        <w:rPr>
          <w:rFonts w:cs="Arial"/>
          <w:lang w:val="sr-Cyrl-RS"/>
        </w:rPr>
        <w:t>Zapisnika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16. </w:t>
      </w:r>
      <w:r>
        <w:rPr>
          <w:rFonts w:cs="Arial"/>
          <w:lang w:val="sr-Cyrl-RS"/>
        </w:rPr>
        <w:t>sednice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pravosuđe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državnu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upravu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lokalnu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samoupravu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održane</w:t>
      </w:r>
      <w:r>
        <w:rPr>
          <w:rFonts w:cs="Arial"/>
          <w:lang w:val="sr-Cyrl-RS"/>
        </w:rPr>
        <w:t xml:space="preserve"> 13. </w:t>
      </w:r>
      <w:r>
        <w:rPr>
          <w:rFonts w:cs="Arial"/>
          <w:lang w:val="sr-Cyrl-RS"/>
        </w:rPr>
        <w:t>juna</w:t>
      </w:r>
      <w:r>
        <w:rPr>
          <w:rFonts w:cs="Arial"/>
          <w:lang w:val="sr-Cyrl-RS"/>
        </w:rPr>
        <w:t xml:space="preserve"> 2017.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 xml:space="preserve">; </w:t>
      </w:r>
      <w:r>
        <w:rPr>
          <w:rFonts w:cs="Arial"/>
          <w:lang w:val="sr-Cyrl-RS"/>
        </w:rPr>
        <w:t>Zapisnika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17. </w:t>
      </w:r>
      <w:r>
        <w:rPr>
          <w:rFonts w:cs="Arial"/>
          <w:lang w:val="sr-Cyrl-RS"/>
        </w:rPr>
        <w:t>sednice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pravosuđe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državnu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upravu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lokalnu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samoupravu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održane</w:t>
      </w:r>
      <w:r>
        <w:rPr>
          <w:rFonts w:cs="Arial"/>
          <w:lang w:val="sr-Cyrl-RS"/>
        </w:rPr>
        <w:t xml:space="preserve"> 24. </w:t>
      </w:r>
      <w:r>
        <w:rPr>
          <w:rFonts w:cs="Arial"/>
          <w:lang w:val="sr-Cyrl-RS"/>
        </w:rPr>
        <w:t>juna</w:t>
      </w:r>
      <w:r>
        <w:rPr>
          <w:rFonts w:cs="Arial"/>
          <w:lang w:val="sr-Cyrl-RS"/>
        </w:rPr>
        <w:t xml:space="preserve"> 2017.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Zapisnika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18. </w:t>
      </w:r>
      <w:r>
        <w:rPr>
          <w:rFonts w:cs="Arial"/>
          <w:lang w:val="sr-Cyrl-RS"/>
        </w:rPr>
        <w:t>sednice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pravosuđe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državnu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upravu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lokalnu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samoupravu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održane</w:t>
      </w:r>
      <w:r>
        <w:rPr>
          <w:rFonts w:cs="Arial"/>
          <w:lang w:val="sr-Cyrl-RS"/>
        </w:rPr>
        <w:t xml:space="preserve"> 26. </w:t>
      </w:r>
      <w:r>
        <w:rPr>
          <w:rFonts w:cs="Arial"/>
          <w:lang w:val="sr-Cyrl-RS"/>
        </w:rPr>
        <w:t>juna</w:t>
      </w:r>
      <w:r>
        <w:rPr>
          <w:rFonts w:cs="Arial"/>
          <w:lang w:val="sr-Cyrl-RS"/>
        </w:rPr>
        <w:t xml:space="preserve"> 2017.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.</w:t>
      </w:r>
    </w:p>
    <w:p w:rsidR="00295179" w:rsidRDefault="00295179" w:rsidP="00295179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</w:p>
    <w:p w:rsidR="00295179" w:rsidRDefault="00295179" w:rsidP="00295179">
      <w:pPr>
        <w:jc w:val="both"/>
        <w:rPr>
          <w:rFonts w:cs="Arial"/>
          <w:lang w:val="sr-Cyrl-RS"/>
        </w:rPr>
      </w:pPr>
      <w:r>
        <w:rPr>
          <w:b/>
          <w:lang w:val="sr-Cyrl-RS"/>
        </w:rPr>
        <w:t>PRVA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TAČKA</w:t>
      </w:r>
      <w:r>
        <w:rPr>
          <w:b/>
          <w:lang w:val="sr-Cyrl-RS"/>
        </w:rPr>
        <w:t xml:space="preserve"> </w:t>
      </w:r>
      <w:r>
        <w:rPr>
          <w:lang w:val="sr-Cyrl-RS"/>
        </w:rPr>
        <w:t xml:space="preserve">– </w:t>
      </w:r>
      <w:r>
        <w:rPr>
          <w:color w:val="000000"/>
          <w:lang w:val="sr-Cyrl-CS" w:eastAsia="sr-Cyrl-CS"/>
        </w:rPr>
        <w:t>Utvrđivanje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prestanku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predsednika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Prekršajnog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apelacionog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suda</w:t>
      </w:r>
      <w:r>
        <w:rPr>
          <w:rFonts w:cs="Arial"/>
        </w:rPr>
        <w:t>.</w:t>
      </w:r>
    </w:p>
    <w:p w:rsidR="00295179" w:rsidRDefault="00295179" w:rsidP="00295179">
      <w:pPr>
        <w:jc w:val="both"/>
        <w:rPr>
          <w:lang w:val="sr-Cyrl-CS"/>
        </w:rPr>
      </w:pPr>
    </w:p>
    <w:p w:rsidR="00295179" w:rsidRDefault="00295179" w:rsidP="00295179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obavestio</w:t>
      </w:r>
      <w:r>
        <w:rPr>
          <w:lang w:val="sr-Cyrl-CS"/>
        </w:rPr>
        <w:t xml:space="preserve"> </w:t>
      </w:r>
      <w:r>
        <w:rPr>
          <w:lang w:val="sr-Cyrl-CS"/>
        </w:rPr>
        <w:t>prisutne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Pašalić</w:t>
      </w:r>
      <w:r>
        <w:rPr>
          <w:lang w:val="sr-Cyrl-RS"/>
        </w:rPr>
        <w:t xml:space="preserve">, </w:t>
      </w:r>
      <w:r>
        <w:rPr>
          <w:lang w:val="sr-Cyrl-RS"/>
        </w:rPr>
        <w:t>uputio</w:t>
      </w:r>
      <w:r>
        <w:rPr>
          <w:lang w:val="sr-Cyrl-RS"/>
        </w:rPr>
        <w:t xml:space="preserve"> </w:t>
      </w:r>
      <w:r>
        <w:rPr>
          <w:lang w:val="sr-Cyrl-RS"/>
        </w:rPr>
        <w:t>dopis</w:t>
      </w:r>
      <w:r>
        <w:rPr>
          <w:lang w:val="sr-Cyrl-RS"/>
        </w:rPr>
        <w:t xml:space="preserve"> </w:t>
      </w:r>
      <w:r>
        <w:rPr>
          <w:lang w:val="sr-Cyrl-RS"/>
        </w:rPr>
        <w:t>Narodnoj</w:t>
      </w:r>
      <w:r>
        <w:rPr>
          <w:lang w:val="sr-Cyrl-RS"/>
        </w:rPr>
        <w:t xml:space="preserve"> </w:t>
      </w:r>
      <w:r>
        <w:rPr>
          <w:lang w:val="sr-Cyrl-RS"/>
        </w:rPr>
        <w:t>skupštini</w:t>
      </w:r>
      <w:r>
        <w:rPr>
          <w:lang w:val="sr-Cyrl-RS"/>
        </w:rPr>
        <w:t xml:space="preserve">, </w:t>
      </w:r>
      <w:r>
        <w:rPr>
          <w:lang w:val="sr-Cyrl-RS"/>
        </w:rPr>
        <w:t>zaveden</w:t>
      </w:r>
      <w:r>
        <w:rPr>
          <w:lang w:val="sr-Cyrl-RS"/>
        </w:rPr>
        <w:t xml:space="preserve"> </w:t>
      </w:r>
      <w:r>
        <w:rPr>
          <w:lang w:val="sr-Cyrl-RS"/>
        </w:rPr>
        <w:t>pod</w:t>
      </w:r>
      <w:r>
        <w:rPr>
          <w:lang w:val="sr-Cyrl-RS"/>
        </w:rPr>
        <w:t xml:space="preserve"> 03 </w:t>
      </w:r>
      <w:r>
        <w:rPr>
          <w:lang w:val="sr-Cyrl-RS"/>
        </w:rPr>
        <w:t>Broj</w:t>
      </w:r>
      <w:r>
        <w:rPr>
          <w:lang w:val="sr-Cyrl-RS"/>
        </w:rPr>
        <w:t>: 118-2053/17</w:t>
      </w:r>
      <w:r>
        <w:t>,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20. </w:t>
      </w:r>
      <w:r>
        <w:rPr>
          <w:lang w:val="sr-Cyrl-RS"/>
        </w:rPr>
        <w:t>jula</w:t>
      </w:r>
      <w:r>
        <w:rPr>
          <w:lang w:val="sr-Cyrl-RS"/>
        </w:rPr>
        <w:t xml:space="preserve"> 2017. </w:t>
      </w:r>
      <w:r>
        <w:rPr>
          <w:lang w:val="sr-Cyrl-RS"/>
        </w:rPr>
        <w:t>godine</w:t>
      </w:r>
      <w:r>
        <w:rPr>
          <w:lang w:val="sr-Cyrl-RS"/>
        </w:rPr>
        <w:t xml:space="preserve">, </w:t>
      </w:r>
      <w:r>
        <w:rPr>
          <w:lang w:val="sr-Cyrl-RS"/>
        </w:rPr>
        <w:t>kojim</w:t>
      </w:r>
      <w:r>
        <w:rPr>
          <w:lang w:val="sr-Cyrl-RS"/>
        </w:rPr>
        <w:t xml:space="preserve"> </w:t>
      </w:r>
      <w:r>
        <w:rPr>
          <w:lang w:val="sr-Cyrl-RS"/>
        </w:rPr>
        <w:t>traži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Narodna</w:t>
      </w:r>
      <w:r>
        <w:rPr>
          <w:lang w:val="sr-Cyrl-RS"/>
        </w:rPr>
        <w:t xml:space="preserve"> </w:t>
      </w:r>
      <w:r>
        <w:rPr>
          <w:lang w:val="sr-Cyrl-RS"/>
        </w:rPr>
        <w:t>skupština</w:t>
      </w:r>
      <w:r>
        <w:rPr>
          <w:lang w:val="sr-Cyrl-RS"/>
        </w:rPr>
        <w:t xml:space="preserve"> </w:t>
      </w:r>
      <w:r>
        <w:rPr>
          <w:lang w:val="sr-Cyrl-RS"/>
        </w:rPr>
        <w:t>donese</w:t>
      </w:r>
      <w:r>
        <w:rPr>
          <w:lang w:val="sr-Cyrl-RS"/>
        </w:rPr>
        <w:t xml:space="preserve"> </w:t>
      </w:r>
      <w:r>
        <w:rPr>
          <w:lang w:val="sr-Cyrl-RS"/>
        </w:rPr>
        <w:t>odluku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prestanku</w:t>
      </w:r>
      <w:r>
        <w:rPr>
          <w:lang w:val="sr-Cyrl-RS"/>
        </w:rPr>
        <w:t xml:space="preserve"> </w:t>
      </w:r>
      <w:r>
        <w:rPr>
          <w:lang w:val="sr-Cyrl-RS"/>
        </w:rPr>
        <w:t>funkcije</w:t>
      </w:r>
      <w:r>
        <w:rPr>
          <w:lang w:val="sr-Cyrl-RS"/>
        </w:rPr>
        <w:t xml:space="preserve"> </w:t>
      </w:r>
      <w:r>
        <w:rPr>
          <w:lang w:val="sr-Cyrl-RS"/>
        </w:rPr>
        <w:t>predsednika</w:t>
      </w:r>
      <w:r>
        <w:rPr>
          <w:lang w:val="sr-Cyrl-RS"/>
        </w:rPr>
        <w:t xml:space="preserve"> </w:t>
      </w:r>
      <w:r>
        <w:rPr>
          <w:lang w:val="sr-Cyrl-RS"/>
        </w:rPr>
        <w:t>Prekršajnog</w:t>
      </w:r>
      <w:r>
        <w:rPr>
          <w:lang w:val="sr-Cyrl-RS"/>
        </w:rPr>
        <w:t xml:space="preserve"> </w:t>
      </w:r>
      <w:r>
        <w:rPr>
          <w:lang w:val="sr-Cyrl-RS"/>
        </w:rPr>
        <w:t>apelacionog</w:t>
      </w:r>
      <w:r>
        <w:rPr>
          <w:lang w:val="sr-Cyrl-RS"/>
        </w:rPr>
        <w:t xml:space="preserve"> </w:t>
      </w:r>
      <w:r>
        <w:rPr>
          <w:lang w:val="sr-Cyrl-RS"/>
        </w:rPr>
        <w:t>suda</w:t>
      </w:r>
      <w:r>
        <w:rPr>
          <w:lang w:val="sr-Cyrl-RS"/>
        </w:rPr>
        <w:t xml:space="preserve">,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lični</w:t>
      </w:r>
      <w:r>
        <w:rPr>
          <w:lang w:val="sr-Cyrl-RS"/>
        </w:rPr>
        <w:t xml:space="preserve"> </w:t>
      </w:r>
      <w:r>
        <w:rPr>
          <w:lang w:val="sr-Cyrl-RS"/>
        </w:rPr>
        <w:t>zahtev</w:t>
      </w:r>
      <w:r>
        <w:rPr>
          <w:lang w:val="sr-Cyrl-RS"/>
        </w:rPr>
        <w:t>.</w:t>
      </w:r>
    </w:p>
    <w:p w:rsidR="00295179" w:rsidRDefault="00295179" w:rsidP="00295179">
      <w:pPr>
        <w:ind w:firstLine="720"/>
        <w:jc w:val="both"/>
        <w:rPr>
          <w:lang w:val="sr-Cyrl-CS"/>
        </w:rPr>
      </w:pPr>
      <w:r>
        <w:rPr>
          <w:lang w:val="sr-Cyrl-RS"/>
        </w:rPr>
        <w:t>Predsedavajući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otvorio</w:t>
      </w:r>
      <w:r>
        <w:rPr>
          <w:lang w:val="sr-Cyrl-RS"/>
        </w:rPr>
        <w:t xml:space="preserve"> </w:t>
      </w:r>
      <w:r>
        <w:rPr>
          <w:lang w:val="sr-Cyrl-RS"/>
        </w:rPr>
        <w:t>raspravu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vezi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ovom</w:t>
      </w:r>
      <w:r>
        <w:rPr>
          <w:lang w:val="sr-Cyrl-RS"/>
        </w:rPr>
        <w:t xml:space="preserve"> </w:t>
      </w:r>
      <w:r>
        <w:rPr>
          <w:lang w:val="sr-Cyrl-RS"/>
        </w:rPr>
        <w:t>tačkom</w:t>
      </w:r>
      <w:r>
        <w:rPr>
          <w:lang w:val="sr-Cyrl-RS"/>
        </w:rPr>
        <w:t xml:space="preserve"> </w:t>
      </w:r>
      <w:r>
        <w:rPr>
          <w:lang w:val="sr-Cyrl-RS"/>
        </w:rPr>
        <w:t>Dnevnog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, </w:t>
      </w:r>
      <w:r>
        <w:rPr>
          <w:lang w:val="sr-Cyrl-RS"/>
        </w:rPr>
        <w:t>te</w:t>
      </w:r>
      <w:r>
        <w:rPr>
          <w:lang w:val="sr-Cyrl-RS"/>
        </w:rPr>
        <w:t xml:space="preserve"> </w:t>
      </w:r>
      <w:r>
        <w:rPr>
          <w:lang w:val="sr-Cyrl-RS"/>
        </w:rPr>
        <w:t>kako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niko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članova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javio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reč</w:t>
      </w:r>
      <w:r>
        <w:rPr>
          <w:lang w:val="sr-Cyrl-RS"/>
        </w:rPr>
        <w:t xml:space="preserve">, </w:t>
      </w:r>
      <w:r>
        <w:rPr>
          <w:lang w:val="sr-Cyrl-RS"/>
        </w:rPr>
        <w:t>predsedavajući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zaključio</w:t>
      </w:r>
      <w:r>
        <w:rPr>
          <w:lang w:val="sr-Cyrl-RS"/>
        </w:rPr>
        <w:t xml:space="preserve"> </w:t>
      </w:r>
      <w:r>
        <w:rPr>
          <w:lang w:val="sr-Cyrl-RS"/>
        </w:rPr>
        <w:t>raspravu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vezi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ovom</w:t>
      </w:r>
      <w:r>
        <w:rPr>
          <w:lang w:val="sr-Cyrl-CS"/>
        </w:rPr>
        <w:t xml:space="preserve"> </w:t>
      </w:r>
      <w:r>
        <w:rPr>
          <w:lang w:val="sr-Cyrl-CS"/>
        </w:rPr>
        <w:t>tačkom</w:t>
      </w:r>
      <w:r>
        <w:rPr>
          <w:lang w:val="sr-Cyrl-CS"/>
        </w:rPr>
        <w:t xml:space="preserve"> </w:t>
      </w:r>
      <w:r>
        <w:rPr>
          <w:lang w:val="sr-Cyrl-CS"/>
        </w:rPr>
        <w:t>dnevnog</w:t>
      </w:r>
      <w:r>
        <w:rPr>
          <w:lang w:val="sr-Cyrl-CS"/>
        </w:rPr>
        <w:t xml:space="preserve"> </w:t>
      </w:r>
      <w:r>
        <w:rPr>
          <w:lang w:val="sr-Cyrl-CS"/>
        </w:rPr>
        <w:t>reda</w:t>
      </w:r>
      <w:r>
        <w:rPr>
          <w:lang w:val="sr-Cyrl-CS"/>
        </w:rPr>
        <w:t xml:space="preserve"> </w:t>
      </w:r>
      <w:r>
        <w:rPr>
          <w:lang w:val="sr-Cyrl-RS"/>
        </w:rPr>
        <w:t>predložio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članovi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utvrde</w:t>
      </w:r>
      <w:r>
        <w:rPr>
          <w:lang w:val="sr-Cyrl-R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rStyle w:val="propisclassinner"/>
          <w:lang w:val="sr-Cyrl-RS"/>
        </w:rPr>
        <w:t>prestanku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funkcije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predsednika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suda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mr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Zoranu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Pašaliću</w:t>
      </w:r>
      <w:r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predsedniku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Prekršajnog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apelacionog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suda</w:t>
      </w:r>
      <w:r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na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lični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zahtev</w:t>
      </w:r>
      <w:r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sa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danom</w:t>
      </w:r>
      <w:r>
        <w:rPr>
          <w:rStyle w:val="propisclassinner"/>
          <w:lang w:val="sr-Cyrl-RS"/>
        </w:rPr>
        <w:t xml:space="preserve"> 19. </w:t>
      </w:r>
      <w:r>
        <w:rPr>
          <w:rStyle w:val="propisclassinner"/>
          <w:lang w:val="sr-Cyrl-RS"/>
        </w:rPr>
        <w:t>jul</w:t>
      </w:r>
      <w:r>
        <w:rPr>
          <w:rStyle w:val="propisclassinner"/>
          <w:lang w:val="sr-Cyrl-RS"/>
        </w:rPr>
        <w:t xml:space="preserve"> 2017. </w:t>
      </w:r>
      <w:r>
        <w:rPr>
          <w:rStyle w:val="propisclassinner"/>
          <w:lang w:val="sr-Cyrl-RS"/>
        </w:rPr>
        <w:t>godine</w:t>
      </w:r>
      <w:r>
        <w:rPr>
          <w:lang w:val="sr-Cyrl-CS"/>
        </w:rPr>
        <w:t>.</w:t>
      </w:r>
    </w:p>
    <w:p w:rsidR="00295179" w:rsidRDefault="00295179" w:rsidP="00295179">
      <w:pPr>
        <w:ind w:firstLine="720"/>
        <w:jc w:val="both"/>
        <w:rPr>
          <w:lang w:val="sr-Cyrl-CS"/>
        </w:rPr>
      </w:pPr>
    </w:p>
    <w:p w:rsidR="00295179" w:rsidRDefault="00295179" w:rsidP="00295179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utvdili</w:t>
      </w:r>
      <w:r>
        <w:rPr>
          <w:b/>
          <w:lang w:val="sr-Cyrl-CS"/>
        </w:rPr>
        <w:t xml:space="preserve"> </w:t>
      </w:r>
      <w:r>
        <w:rPr>
          <w:lang w:val="sr-Cyrl-CS"/>
        </w:rPr>
        <w:t>navedeni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>.</w:t>
      </w:r>
    </w:p>
    <w:p w:rsidR="00295179" w:rsidRDefault="00295179" w:rsidP="00295179">
      <w:pPr>
        <w:ind w:firstLine="720"/>
        <w:jc w:val="both"/>
      </w:pPr>
      <w:r>
        <w:rPr>
          <w:lang w:val="sr-Cyrl-CS"/>
        </w:rPr>
        <w:t xml:space="preserve"> </w:t>
      </w:r>
    </w:p>
    <w:p w:rsidR="00295179" w:rsidRDefault="00295179" w:rsidP="00295179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zaključio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ove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uputi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predlogom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razmatra</w:t>
      </w:r>
      <w:r>
        <w:rPr>
          <w:lang w:val="sr-Cyrl-CS"/>
        </w:rPr>
        <w:t xml:space="preserve"> </w:t>
      </w:r>
      <w:r>
        <w:rPr>
          <w:lang w:val="sr-Cyrl-CS"/>
        </w:rPr>
        <w:t>po</w:t>
      </w:r>
      <w:r>
        <w:rPr>
          <w:lang w:val="sr-Cyrl-CS"/>
        </w:rPr>
        <w:t xml:space="preserve"> </w:t>
      </w:r>
      <w:r>
        <w:rPr>
          <w:lang w:val="sr-Cyrl-CS"/>
        </w:rPr>
        <w:t>hitnom</w:t>
      </w:r>
      <w:r>
        <w:rPr>
          <w:lang w:val="sr-Cyrl-CS"/>
        </w:rPr>
        <w:t xml:space="preserve"> </w:t>
      </w:r>
      <w:r>
        <w:rPr>
          <w:lang w:val="sr-Cyrl-CS"/>
        </w:rPr>
        <w:t>postupku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skladu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članom</w:t>
      </w:r>
      <w:r>
        <w:rPr>
          <w:color w:val="FF0000"/>
          <w:lang w:val="sr-Cyrl-CS"/>
        </w:rPr>
        <w:t xml:space="preserve"> </w:t>
      </w:r>
      <w:r>
        <w:rPr>
          <w:lang w:val="sr-Cyrl-CS"/>
        </w:rPr>
        <w:t>16</w:t>
      </w:r>
      <w:r>
        <w:rPr>
          <w:lang w:val="sr-Cyrl-RS"/>
        </w:rPr>
        <w:t>7</w:t>
      </w:r>
      <w:r>
        <w:rPr>
          <w:lang w:val="sr-Cyrl-CS"/>
        </w:rPr>
        <w:t xml:space="preserve">.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t>.</w:t>
      </w:r>
      <w:r>
        <w:rPr>
          <w:lang w:val="sr-Cyrl-RS"/>
        </w:rPr>
        <w:t xml:space="preserve"> </w:t>
      </w:r>
    </w:p>
    <w:p w:rsidR="00295179" w:rsidRDefault="00295179" w:rsidP="00295179">
      <w:pPr>
        <w:ind w:firstLine="720"/>
        <w:jc w:val="both"/>
        <w:rPr>
          <w:lang w:val="sr-Cyrl-RS"/>
        </w:rPr>
      </w:pPr>
    </w:p>
    <w:p w:rsidR="00295179" w:rsidRDefault="00295179" w:rsidP="00295179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predstavnika</w:t>
      </w:r>
      <w:r>
        <w:rPr>
          <w:lang w:val="sr-Cyrl-CS"/>
        </w:rPr>
        <w:t xml:space="preserve"> </w:t>
      </w:r>
      <w:r>
        <w:rPr>
          <w:lang w:val="sr-Cyrl-CS"/>
        </w:rPr>
        <w:t>predlagača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295179" w:rsidRDefault="00295179" w:rsidP="00295179">
      <w:pPr>
        <w:jc w:val="both"/>
        <w:rPr>
          <w:lang w:val="sr-Cyrl-CS"/>
        </w:rPr>
      </w:pPr>
    </w:p>
    <w:p w:rsidR="00295179" w:rsidRDefault="00295179" w:rsidP="00295179">
      <w:pPr>
        <w:jc w:val="both"/>
        <w:rPr>
          <w:rFonts w:cs="Arial"/>
          <w:lang w:val="sr-Cyrl-RS"/>
        </w:rPr>
      </w:pPr>
      <w:r>
        <w:rPr>
          <w:b/>
          <w:lang w:val="sr-Cyrl-CS"/>
        </w:rPr>
        <w:t>DRUGA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b/>
          <w:lang w:val="sr-Cyrl-CS"/>
        </w:rPr>
        <w:t xml:space="preserve"> – </w:t>
      </w: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odluke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zamenika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tužioca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Državno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: 119-2017/17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17. </w:t>
      </w:r>
      <w:r>
        <w:rPr>
          <w:rFonts w:cs="Arial"/>
          <w:lang w:val="sr-Cyrl-RS"/>
        </w:rPr>
        <w:t>jula</w:t>
      </w:r>
      <w:r>
        <w:rPr>
          <w:rFonts w:cs="Arial"/>
          <w:lang w:val="sr-Cyrl-RS"/>
        </w:rPr>
        <w:t xml:space="preserve"> 2017.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).</w:t>
      </w:r>
    </w:p>
    <w:p w:rsidR="00295179" w:rsidRDefault="00295179" w:rsidP="00295179">
      <w:pPr>
        <w:jc w:val="both"/>
        <w:rPr>
          <w:rFonts w:cs="Arial"/>
          <w:lang w:val="sr-Cyrl-RS"/>
        </w:rPr>
      </w:pPr>
    </w:p>
    <w:p w:rsidR="00295179" w:rsidRDefault="00295179" w:rsidP="00295179">
      <w:pPr>
        <w:jc w:val="both"/>
        <w:rPr>
          <w:rFonts w:cs="Arial"/>
          <w:lang w:val="sr-Cyrl-RS"/>
        </w:rPr>
      </w:pPr>
      <w:r>
        <w:rPr>
          <w:lang w:val="sr-Cyrl-RS"/>
        </w:rPr>
        <w:tab/>
      </w:r>
      <w:r>
        <w:rPr>
          <w:rFonts w:cs="Arial"/>
          <w:b/>
          <w:lang w:val="sr-Cyrl-RS"/>
        </w:rPr>
        <w:t>Sandra</w:t>
      </w:r>
      <w:r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Kulezić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istakla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konkurs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zamenika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sproveden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izbora</w:t>
      </w:r>
      <w:r>
        <w:rPr>
          <w:rFonts w:cs="Arial"/>
          <w:lang w:val="sr-Cyrl-RS"/>
        </w:rPr>
        <w:t xml:space="preserve"> 14 </w:t>
      </w:r>
      <w:r>
        <w:rPr>
          <w:rFonts w:cs="Arial"/>
          <w:lang w:val="sr-Cyrl-RS"/>
        </w:rPr>
        <w:t>zamenika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 </w:t>
      </w:r>
      <w:r>
        <w:rPr>
          <w:lang w:val="sr-Cyrl-RS"/>
        </w:rPr>
        <w:t>Prvom</w:t>
      </w:r>
      <w:r>
        <w:rPr>
          <w:lang w:val="sr-Cyrl-RS"/>
        </w:rPr>
        <w:t xml:space="preserve"> </w:t>
      </w:r>
      <w:r>
        <w:rPr>
          <w:lang w:val="sr-Cyrl-RS"/>
        </w:rPr>
        <w:t>osnovnom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tužilaštvu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Beogradu</w:t>
      </w:r>
      <w:r>
        <w:rPr>
          <w:lang w:val="sr-Cyrl-RS"/>
        </w:rPr>
        <w:t xml:space="preserve">; </w:t>
      </w:r>
      <w:r>
        <w:rPr>
          <w:lang w:val="sr-Cyrl-RS"/>
        </w:rPr>
        <w:t>Drugom</w:t>
      </w:r>
      <w:r>
        <w:rPr>
          <w:lang w:val="sr-Cyrl-RS"/>
        </w:rPr>
        <w:t xml:space="preserve"> </w:t>
      </w:r>
      <w:r>
        <w:rPr>
          <w:lang w:val="sr-Cyrl-RS"/>
        </w:rPr>
        <w:t>osnovnom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tužilaštvu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Beogradu</w:t>
      </w:r>
      <w:r>
        <w:rPr>
          <w:lang w:val="sr-Cyrl-RS"/>
        </w:rPr>
        <w:t xml:space="preserve">; </w:t>
      </w:r>
      <w:r>
        <w:rPr>
          <w:lang w:val="sr-Cyrl-RS"/>
        </w:rPr>
        <w:t>Trećem</w:t>
      </w:r>
      <w:r>
        <w:rPr>
          <w:lang w:val="sr-Cyrl-RS"/>
        </w:rPr>
        <w:t xml:space="preserve"> </w:t>
      </w:r>
      <w:r>
        <w:rPr>
          <w:lang w:val="sr-Cyrl-RS"/>
        </w:rPr>
        <w:t>osnovnom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tužilaštvu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Beogradu</w:t>
      </w:r>
      <w:r>
        <w:rPr>
          <w:lang w:val="sr-Cyrl-RS"/>
        </w:rPr>
        <w:t xml:space="preserve">; </w:t>
      </w:r>
      <w:r>
        <w:rPr>
          <w:lang w:val="sr-Cyrl-RS"/>
        </w:rPr>
        <w:t>Osnovnom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tužilaštvu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Obrenovcu</w:t>
      </w:r>
      <w:r>
        <w:rPr>
          <w:lang w:val="sr-Cyrl-RS"/>
        </w:rPr>
        <w:t xml:space="preserve">; </w:t>
      </w:r>
      <w:r>
        <w:rPr>
          <w:lang w:val="sr-Cyrl-RS"/>
        </w:rPr>
        <w:t>Osnovnom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tužilaštvu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Pančevu</w:t>
      </w:r>
      <w:r>
        <w:rPr>
          <w:lang w:val="sr-Cyrl-RS"/>
        </w:rPr>
        <w:t xml:space="preserve">; </w:t>
      </w:r>
      <w:r>
        <w:rPr>
          <w:lang w:val="sr-Cyrl-RS"/>
        </w:rPr>
        <w:t>Osnovnom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tužilaštvu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Velikoj</w:t>
      </w:r>
      <w:r>
        <w:rPr>
          <w:lang w:val="sr-Cyrl-RS"/>
        </w:rPr>
        <w:t xml:space="preserve"> </w:t>
      </w:r>
      <w:r>
        <w:rPr>
          <w:lang w:val="sr-Cyrl-RS"/>
        </w:rPr>
        <w:t>Plani</w:t>
      </w:r>
      <w:r>
        <w:rPr>
          <w:lang w:val="sr-Cyrl-RS"/>
        </w:rPr>
        <w:t xml:space="preserve">; </w:t>
      </w:r>
      <w:r>
        <w:rPr>
          <w:lang w:val="sr-Cyrl-RS"/>
        </w:rPr>
        <w:t>Osnovnom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tužilaštvu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Zrenjaninu</w:t>
      </w:r>
      <w:r>
        <w:rPr>
          <w:lang w:val="sr-Cyrl-RS"/>
        </w:rPr>
        <w:t xml:space="preserve">; </w:t>
      </w:r>
      <w:r>
        <w:rPr>
          <w:lang w:val="sr-Cyrl-RS"/>
        </w:rPr>
        <w:t>Osnovnom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tužilaštvu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Bečeju</w:t>
      </w:r>
      <w:r>
        <w:rPr>
          <w:lang w:val="sr-Cyrl-RS"/>
        </w:rPr>
        <w:t xml:space="preserve">; </w:t>
      </w:r>
      <w:r>
        <w:rPr>
          <w:lang w:val="sr-Cyrl-RS"/>
        </w:rPr>
        <w:t>Osnovnom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tužilaštvu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Sremskoj</w:t>
      </w:r>
      <w:r>
        <w:rPr>
          <w:lang w:val="sr-Cyrl-RS"/>
        </w:rPr>
        <w:t xml:space="preserve"> </w:t>
      </w:r>
      <w:r>
        <w:rPr>
          <w:lang w:val="sr-Cyrl-RS"/>
        </w:rPr>
        <w:t>Mitrovici</w:t>
      </w:r>
      <w:r>
        <w:rPr>
          <w:lang w:val="sr-Cyrl-RS"/>
        </w:rPr>
        <w:t xml:space="preserve">; </w:t>
      </w:r>
      <w:r>
        <w:rPr>
          <w:lang w:val="sr-Cyrl-RS"/>
        </w:rPr>
        <w:t>Osnovnom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tužilaštvu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Šapcu</w:t>
      </w:r>
      <w:r>
        <w:rPr>
          <w:lang w:val="sr-Cyrl-RS"/>
        </w:rPr>
        <w:t xml:space="preserve">; </w:t>
      </w:r>
      <w:r>
        <w:rPr>
          <w:lang w:val="sr-Cyrl-RS"/>
        </w:rPr>
        <w:t>Osnovnom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tužilaštvu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Kruševcu</w:t>
      </w:r>
      <w:r>
        <w:rPr>
          <w:lang w:val="sr-Cyrl-RS"/>
        </w:rPr>
        <w:t xml:space="preserve">; </w:t>
      </w:r>
      <w:r>
        <w:rPr>
          <w:lang w:val="sr-Cyrl-RS"/>
        </w:rPr>
        <w:t>Osnovnom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tužilaštvu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Kraljevu</w:t>
      </w:r>
      <w:r>
        <w:rPr>
          <w:lang w:val="sr-Cyrl-RS"/>
        </w:rPr>
        <w:t xml:space="preserve">; </w:t>
      </w:r>
      <w:r>
        <w:rPr>
          <w:lang w:val="sr-Cyrl-RS"/>
        </w:rPr>
        <w:t>Osnovnom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tužilaštvu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Nišu</w:t>
      </w:r>
      <w:r>
        <w:rPr>
          <w:lang w:val="sr-Cyrl-RS"/>
        </w:rPr>
        <w:t xml:space="preserve">; </w:t>
      </w:r>
      <w:r>
        <w:rPr>
          <w:lang w:val="sr-Cyrl-RS"/>
        </w:rPr>
        <w:t>Osnovnom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tužilaštvu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Požarevcu</w:t>
      </w:r>
      <w:r>
        <w:rPr>
          <w:rFonts w:cs="Arial"/>
          <w:lang w:val="sr-Cyrl-RS"/>
        </w:rPr>
        <w:t xml:space="preserve">. </w:t>
      </w:r>
    </w:p>
    <w:p w:rsidR="00295179" w:rsidRDefault="00295179" w:rsidP="00295179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Naglasila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konkursu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učestvovalo</w:t>
      </w:r>
      <w:r>
        <w:rPr>
          <w:rFonts w:cs="Arial"/>
          <w:lang w:val="sr-Cyrl-RS"/>
        </w:rPr>
        <w:t xml:space="preserve"> 190 </w:t>
      </w:r>
      <w:r>
        <w:rPr>
          <w:rFonts w:cs="Arial"/>
          <w:lang w:val="sr-Cyrl-RS"/>
        </w:rPr>
        <w:t>kandidata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te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određen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polagalo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ispit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Državnim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većem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dok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jedan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završio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Pravosudnu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akademiju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pa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nisu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polagali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test</w:t>
      </w:r>
      <w:r>
        <w:rPr>
          <w:rFonts w:cs="Arial"/>
          <w:lang w:val="sr-Cyrl-RS"/>
        </w:rPr>
        <w:t>.</w:t>
      </w:r>
    </w:p>
    <w:p w:rsidR="00295179" w:rsidRDefault="00295179" w:rsidP="00295179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Rekla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predloženi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dobili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maksimalnu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ocenu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vodilo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računa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budu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predloženi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imali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najduži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staž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saradnici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tužilaštvima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završili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Pravosudnu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akademiju</w:t>
      </w:r>
      <w:r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Takođe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vodilo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računa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lastRenderedPageBreak/>
        <w:t>tužilaštvima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sedištima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višenacionalnim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sredinama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budu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predloženi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govore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jezike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nacionalnih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manjina</w:t>
      </w:r>
      <w:r>
        <w:rPr>
          <w:rFonts w:cs="Arial"/>
          <w:lang w:val="sr-Cyrl-RS"/>
        </w:rPr>
        <w:t>.</w:t>
      </w:r>
    </w:p>
    <w:p w:rsidR="00295179" w:rsidRDefault="00295179" w:rsidP="00295179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Iznela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stav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predloženi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sposobni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najkvalitetniji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način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odgovorno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preuzmu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obavljanje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zamenika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tužioca</w:t>
      </w:r>
      <w:r>
        <w:rPr>
          <w:rFonts w:cs="Arial"/>
          <w:lang w:val="sr-Cyrl-RS"/>
        </w:rPr>
        <w:t xml:space="preserve">. </w:t>
      </w:r>
    </w:p>
    <w:p w:rsidR="00295179" w:rsidRDefault="00295179" w:rsidP="00295179">
      <w:pPr>
        <w:ind w:firstLine="720"/>
        <w:jc w:val="both"/>
        <w:rPr>
          <w:rFonts w:cs="Arial"/>
          <w:lang w:val="sr-Cyrl-RS"/>
        </w:rPr>
      </w:pPr>
    </w:p>
    <w:p w:rsidR="00295179" w:rsidRDefault="00295179" w:rsidP="002951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cs="Arial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Pavlović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95179" w:rsidRDefault="00295179" w:rsidP="002951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295179" w:rsidRDefault="00295179" w:rsidP="002951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Dušan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Pavlović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primedbe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nedostatke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Pravilnika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95179" w:rsidRDefault="00295179" w:rsidP="002951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77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vrednovanja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tužioca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ocenjen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maksimalnom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ocenom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 (</w:t>
      </w:r>
      <w:r>
        <w:rPr>
          <w:rFonts w:ascii="Times New Roman" w:hAnsi="Times New Roman" w:cs="Times New Roman"/>
          <w:sz w:val="24"/>
          <w:szCs w:val="24"/>
          <w:lang w:val="sr-Cyrl-RS"/>
        </w:rPr>
        <w:t>pet</w:t>
      </w:r>
      <w:r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295179" w:rsidRDefault="00295179" w:rsidP="002951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rang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objavilo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ocenjeni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ocenom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8 (</w:t>
      </w:r>
      <w:r>
        <w:rPr>
          <w:rFonts w:ascii="Times New Roman" w:hAnsi="Times New Roman" w:cs="Times New Roman"/>
          <w:sz w:val="24"/>
          <w:szCs w:val="24"/>
          <w:lang w:val="sr-Cyrl-RS"/>
        </w:rPr>
        <w:t>osam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došlo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kriterijuma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Pravilnikom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vrši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rangiranje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95179" w:rsidRDefault="00295179" w:rsidP="002951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pokrenut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ocenu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izrazio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bojazan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zavisnosti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tužioca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bubu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dovedeni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neprijatnu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95179" w:rsidRDefault="00295179" w:rsidP="002951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77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kriterijumi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odabir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minimalne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tužioca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kriteerijume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usklađivanje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95179" w:rsidRDefault="00295179" w:rsidP="002951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Postavio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kriterijuma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selekcija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ocenu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95179" w:rsidRDefault="00295179" w:rsidP="002951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dovoljno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transparentan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uvid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obavljenim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kriterijumom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odabir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95179" w:rsidRDefault="00295179" w:rsidP="002951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5179" w:rsidRDefault="00295179" w:rsidP="002951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295179" w:rsidRDefault="00295179" w:rsidP="00295179">
      <w:pPr>
        <w:jc w:val="both"/>
      </w:pPr>
      <w:r>
        <w:rPr>
          <w:lang w:val="sr-Cyrl-RS"/>
        </w:rPr>
        <w:tab/>
        <w:t>-</w:t>
      </w:r>
      <w:r>
        <w:rPr>
          <w:lang w:val="sr-Cyrl-R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</w:t>
      </w:r>
      <w:r>
        <w:rPr>
          <w:lang w:val="sr-Cyrl-CS"/>
        </w:rPr>
        <w:t>konstatuje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zamenika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podnelo</w:t>
      </w:r>
      <w:r>
        <w:rPr>
          <w:lang w:val="sr-Cyrl-CS"/>
        </w:rPr>
        <w:t xml:space="preserve"> </w:t>
      </w:r>
      <w:r>
        <w:rPr>
          <w:lang w:val="sr-Cyrl-CS"/>
        </w:rPr>
        <w:t>Državno</w:t>
      </w:r>
      <w:r>
        <w:rPr>
          <w:lang w:val="sr-Cyrl-CS"/>
        </w:rPr>
        <w:t xml:space="preserve"> </w:t>
      </w:r>
      <w:r>
        <w:rPr>
          <w:lang w:val="sr-Cyrl-CS"/>
        </w:rPr>
        <w:t>veće</w:t>
      </w:r>
      <w:r>
        <w:rPr>
          <w:lang w:val="sr-Cyrl-CS"/>
        </w:rPr>
        <w:t xml:space="preserve"> </w:t>
      </w:r>
      <w:r>
        <w:rPr>
          <w:lang w:val="sr-Cyrl-CS"/>
        </w:rPr>
        <w:t>tužilaca</w:t>
      </w:r>
      <w:r>
        <w:rPr>
          <w:lang w:val="sr-Cyrl-CS"/>
        </w:rPr>
        <w:t xml:space="preserve"> </w:t>
      </w:r>
      <w:r>
        <w:rPr>
          <w:lang w:val="sr-Cyrl-CS"/>
        </w:rPr>
        <w:t>kao</w:t>
      </w:r>
      <w:r>
        <w:rPr>
          <w:lang w:val="sr-Cyrl-CS"/>
        </w:rPr>
        <w:t xml:space="preserve"> </w:t>
      </w:r>
      <w:r>
        <w:rPr>
          <w:lang w:val="sr-Cyrl-CS"/>
        </w:rPr>
        <w:t>ovlašćeni</w:t>
      </w:r>
      <w:r>
        <w:rPr>
          <w:lang w:val="sr-Cyrl-CS"/>
        </w:rPr>
        <w:t xml:space="preserve"> </w:t>
      </w:r>
      <w:r>
        <w:rPr>
          <w:lang w:val="sr-Cyrl-CS"/>
        </w:rPr>
        <w:t>predlagač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skladu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članom</w:t>
      </w:r>
      <w:r>
        <w:rPr>
          <w:lang w:val="sr-Cyrl-CS"/>
        </w:rPr>
        <w:t xml:space="preserve"> 75. </w:t>
      </w:r>
      <w:r>
        <w:rPr>
          <w:lang w:val="sr-Cyrl-CS"/>
        </w:rPr>
        <w:t>stav</w:t>
      </w:r>
      <w:r>
        <w:rPr>
          <w:lang w:val="sr-Cyrl-CS"/>
        </w:rPr>
        <w:t xml:space="preserve"> 1. </w:t>
      </w:r>
      <w:r>
        <w:rPr>
          <w:lang w:val="sr-Cyrl-CS"/>
        </w:rPr>
        <w:t>Zakona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članom</w:t>
      </w:r>
      <w:r>
        <w:rPr>
          <w:lang w:val="sr-Cyrl-CS"/>
        </w:rPr>
        <w:t xml:space="preserve"> 13. </w:t>
      </w:r>
      <w:r>
        <w:rPr>
          <w:lang w:val="sr-Cyrl-CS"/>
        </w:rPr>
        <w:t>alineja</w:t>
      </w:r>
      <w:r>
        <w:rPr>
          <w:lang w:val="sr-Cyrl-CS"/>
        </w:rPr>
        <w:t xml:space="preserve"> </w:t>
      </w:r>
      <w:r>
        <w:rPr>
          <w:lang w:val="sr-Cyrl-CS"/>
        </w:rPr>
        <w:t>druga</w:t>
      </w:r>
      <w:r>
        <w:rPr>
          <w:lang w:val="sr-Cyrl-CS"/>
        </w:rPr>
        <w:t xml:space="preserve"> </w:t>
      </w:r>
      <w:r>
        <w:rPr>
          <w:lang w:val="sr-Cyrl-CS"/>
        </w:rPr>
        <w:t>Zakona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Državnom</w:t>
      </w:r>
      <w:r>
        <w:rPr>
          <w:lang w:val="sr-Cyrl-CS"/>
        </w:rPr>
        <w:t xml:space="preserve"> </w:t>
      </w:r>
      <w:r>
        <w:rPr>
          <w:lang w:val="sr-Cyrl-CS"/>
        </w:rPr>
        <w:t>veću</w:t>
      </w:r>
      <w:r>
        <w:rPr>
          <w:lang w:val="sr-Cyrl-CS"/>
        </w:rPr>
        <w:t xml:space="preserve"> </w:t>
      </w:r>
      <w:r>
        <w:rPr>
          <w:lang w:val="sr-Cyrl-CS"/>
        </w:rPr>
        <w:t>tužilaca</w:t>
      </w:r>
      <w:r>
        <w:rPr>
          <w:lang w:val="sr-Cyrl-CS"/>
        </w:rPr>
        <w:t>;</w:t>
      </w:r>
    </w:p>
    <w:p w:rsidR="00295179" w:rsidRDefault="00295179" w:rsidP="0029517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tužioca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Prvom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Obrenovcu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Pančevu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Zrenjaninu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Bečeju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Sremskoj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Mitrovici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Šapcu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Kruševcu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Kraljevu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Nišu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Požarevcu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95179" w:rsidRDefault="00295179" w:rsidP="002951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95179" w:rsidRDefault="00295179" w:rsidP="002951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5179" w:rsidRDefault="00295179" w:rsidP="00295179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>
        <w:rPr>
          <w:lang w:val="sr-Cyrl-CS"/>
        </w:rPr>
        <w:t xml:space="preserve"> </w:t>
      </w:r>
      <w:r>
        <w:rPr>
          <w:lang w:val="sr-Cyrl-CS"/>
        </w:rPr>
        <w:t>navedeni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>.</w:t>
      </w:r>
    </w:p>
    <w:p w:rsidR="00295179" w:rsidRDefault="00295179" w:rsidP="00295179">
      <w:pPr>
        <w:jc w:val="both"/>
        <w:rPr>
          <w:lang w:val="sr-Cyrl-RS"/>
        </w:rPr>
      </w:pPr>
    </w:p>
    <w:p w:rsidR="00295179" w:rsidRDefault="00295179" w:rsidP="00295179">
      <w:pPr>
        <w:rPr>
          <w:color w:val="1F497D"/>
          <w:lang w:val="sr-Cyrl-RS"/>
        </w:rPr>
      </w:pPr>
      <w:r>
        <w:rPr>
          <w:color w:val="1F497D"/>
          <w:lang w:val="sr-Cyrl-RS"/>
        </w:rPr>
        <w:t xml:space="preserve"> </w:t>
      </w:r>
    </w:p>
    <w:p w:rsidR="00295179" w:rsidRDefault="00295179" w:rsidP="00295179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završena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10,30 </w:t>
      </w:r>
      <w:r>
        <w:rPr>
          <w:lang w:val="sr-Cyrl-CS"/>
        </w:rPr>
        <w:t>časova</w:t>
      </w:r>
      <w:r>
        <w:rPr>
          <w:lang w:val="sr-Cyrl-CS"/>
        </w:rPr>
        <w:t>.</w:t>
      </w:r>
    </w:p>
    <w:p w:rsidR="00295179" w:rsidRDefault="00295179" w:rsidP="00295179">
      <w:pPr>
        <w:ind w:firstLine="720"/>
        <w:jc w:val="both"/>
        <w:rPr>
          <w:lang w:val="sr-Cyrl-CS"/>
        </w:rPr>
      </w:pPr>
    </w:p>
    <w:p w:rsidR="00295179" w:rsidRDefault="00295179" w:rsidP="00295179">
      <w:pPr>
        <w:jc w:val="both"/>
        <w:rPr>
          <w:lang w:val="sr-Cyrl-RS"/>
        </w:rPr>
      </w:pPr>
    </w:p>
    <w:p w:rsidR="00295179" w:rsidRDefault="00295179" w:rsidP="00295179">
      <w:pPr>
        <w:jc w:val="both"/>
        <w:rPr>
          <w:lang w:val="sr-Cyrl-RS"/>
        </w:rPr>
      </w:pPr>
    </w:p>
    <w:p w:rsidR="00295179" w:rsidRDefault="00295179" w:rsidP="00295179">
      <w:pPr>
        <w:ind w:firstLine="720"/>
        <w:jc w:val="both"/>
        <w:rPr>
          <w:lang w:val="sr-Cyrl-RS"/>
        </w:rPr>
      </w:pPr>
    </w:p>
    <w:p w:rsidR="00295179" w:rsidRDefault="00295179" w:rsidP="00295179">
      <w:pPr>
        <w:rPr>
          <w:lang w:val="sr-Cyrl-CS"/>
        </w:rPr>
      </w:pPr>
      <w:r>
        <w:rPr>
          <w:lang w:val="sr-Cyrl-CS"/>
        </w:rPr>
        <w:t>SEKRETAR</w:t>
      </w:r>
      <w:r>
        <w:rPr>
          <w:lang w:val="sr-Cyrl-CS"/>
        </w:rPr>
        <w:t xml:space="preserve">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                            </w:t>
      </w:r>
      <w:r>
        <w:rPr>
          <w:lang w:val="sr-Cyrl-CS"/>
        </w:rPr>
        <w:t>PREDSEDNIK</w:t>
      </w:r>
    </w:p>
    <w:p w:rsidR="00295179" w:rsidRDefault="00295179" w:rsidP="00295179">
      <w:pPr>
        <w:ind w:left="720" w:firstLine="720"/>
        <w:rPr>
          <w:lang w:val="sr-Cyrl-CS"/>
        </w:rPr>
      </w:pPr>
    </w:p>
    <w:p w:rsidR="00295179" w:rsidRDefault="00295179" w:rsidP="00295179">
      <w:pPr>
        <w:rPr>
          <w:lang w:val="sr-Latn-RS"/>
        </w:rPr>
      </w:pPr>
      <w:r>
        <w:rPr>
          <w:lang w:val="sr-Cyrl-CS"/>
        </w:rPr>
        <w:t>Sanja</w:t>
      </w:r>
      <w:r>
        <w:rPr>
          <w:lang w:val="sr-Cyrl-CS"/>
        </w:rPr>
        <w:t xml:space="preserve"> </w:t>
      </w:r>
      <w:r>
        <w:rPr>
          <w:lang w:val="sr-Cyrl-CS"/>
        </w:rPr>
        <w:t>Pecelj</w:t>
      </w:r>
      <w:r>
        <w:rPr>
          <w:lang w:val="sr-Cyrl-CS"/>
        </w:rPr>
        <w:t xml:space="preserve">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</w:t>
      </w:r>
      <w:r>
        <w:rPr>
          <w:lang w:val="sr-Latn-CS"/>
        </w:rPr>
        <w:t xml:space="preserve">   </w:t>
      </w:r>
      <w:r>
        <w:rPr>
          <w:lang w:val="sr-Cyrl-RS"/>
        </w:rPr>
        <w:t xml:space="preserve">            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295179" w:rsidRDefault="00295179" w:rsidP="00295179"/>
    <w:p w:rsidR="000C5CF5" w:rsidRDefault="000C5CF5">
      <w:bookmarkStart w:id="0" w:name="_GoBack"/>
      <w:bookmarkEnd w:id="0"/>
    </w:p>
    <w:sectPr w:rsidR="000C5C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BA2" w:rsidRDefault="00806BA2" w:rsidP="00295179">
      <w:r>
        <w:separator/>
      </w:r>
    </w:p>
  </w:endnote>
  <w:endnote w:type="continuationSeparator" w:id="0">
    <w:p w:rsidR="00806BA2" w:rsidRDefault="00806BA2" w:rsidP="0029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179" w:rsidRDefault="002951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179" w:rsidRDefault="002951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179" w:rsidRDefault="002951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BA2" w:rsidRDefault="00806BA2" w:rsidP="00295179">
      <w:r>
        <w:separator/>
      </w:r>
    </w:p>
  </w:footnote>
  <w:footnote w:type="continuationSeparator" w:id="0">
    <w:p w:rsidR="00806BA2" w:rsidRDefault="00806BA2" w:rsidP="00295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179" w:rsidRDefault="002951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179" w:rsidRDefault="002951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179" w:rsidRDefault="002951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38"/>
    <w:rsid w:val="000C5CF5"/>
    <w:rsid w:val="00295179"/>
    <w:rsid w:val="00674738"/>
    <w:rsid w:val="0080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5179"/>
    <w:pPr>
      <w:spacing w:after="0" w:line="240" w:lineRule="auto"/>
    </w:pPr>
    <w:rPr>
      <w:rFonts w:eastAsiaTheme="minorEastAsia"/>
    </w:rPr>
  </w:style>
  <w:style w:type="character" w:customStyle="1" w:styleId="propisclassinner">
    <w:name w:val="propisclassinner"/>
    <w:basedOn w:val="DefaultParagraphFont"/>
    <w:rsid w:val="00295179"/>
  </w:style>
  <w:style w:type="paragraph" w:styleId="Header">
    <w:name w:val="header"/>
    <w:basedOn w:val="Normal"/>
    <w:link w:val="HeaderChar"/>
    <w:uiPriority w:val="99"/>
    <w:unhideWhenUsed/>
    <w:rsid w:val="002951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17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51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17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5179"/>
    <w:pPr>
      <w:spacing w:after="0" w:line="240" w:lineRule="auto"/>
    </w:pPr>
    <w:rPr>
      <w:rFonts w:eastAsiaTheme="minorEastAsia"/>
    </w:rPr>
  </w:style>
  <w:style w:type="character" w:customStyle="1" w:styleId="propisclassinner">
    <w:name w:val="propisclassinner"/>
    <w:basedOn w:val="DefaultParagraphFont"/>
    <w:rsid w:val="00295179"/>
  </w:style>
  <w:style w:type="paragraph" w:styleId="Header">
    <w:name w:val="header"/>
    <w:basedOn w:val="Normal"/>
    <w:link w:val="HeaderChar"/>
    <w:uiPriority w:val="99"/>
    <w:unhideWhenUsed/>
    <w:rsid w:val="002951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17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51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17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1197</Words>
  <Characters>6826</Characters>
  <Application>Microsoft Office Word</Application>
  <DocSecurity>0</DocSecurity>
  <Lines>56</Lines>
  <Paragraphs>16</Paragraphs>
  <ScaleCrop>false</ScaleCrop>
  <Company/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2017-10-05T11:56:00Z</dcterms:created>
  <dcterms:modified xsi:type="dcterms:W3CDTF">2017-10-05T11:56:00Z</dcterms:modified>
</cp:coreProperties>
</file>